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EE36" w14:textId="77777777" w:rsidR="00F7022B" w:rsidRDefault="00F7022B">
      <w:pPr>
        <w:rPr>
          <w:w w:val="90"/>
        </w:rPr>
      </w:pPr>
    </w:p>
    <w:p w14:paraId="6C266787" w14:textId="77777777" w:rsidR="002D6733" w:rsidRPr="00764480" w:rsidRDefault="00E57B81">
      <w:pPr>
        <w:rPr>
          <w:rFonts w:ascii="ＭＳ ゴシック" w:eastAsia="ＭＳ ゴシック" w:hAnsi="ＭＳ ゴシック"/>
          <w:w w:val="150"/>
          <w:sz w:val="28"/>
          <w:szCs w:val="28"/>
        </w:rPr>
      </w:pPr>
      <w:r w:rsidRPr="00B23DCF">
        <w:rPr>
          <w:rFonts w:asciiTheme="minorEastAsia" w:eastAsiaTheme="minorEastAsia" w:hAnsiTheme="minorEastAsia" w:hint="eastAsia"/>
        </w:rPr>
        <w:t>（様式</w:t>
      </w:r>
      <w:r w:rsidR="00266AE4">
        <w:rPr>
          <w:rFonts w:asciiTheme="minorEastAsia" w:eastAsiaTheme="minorEastAsia" w:hAnsiTheme="minorEastAsia" w:hint="eastAsia"/>
        </w:rPr>
        <w:t>Ｄ</w:t>
      </w:r>
      <w:r w:rsidR="00194505" w:rsidRPr="00B23DCF">
        <w:rPr>
          <w:rFonts w:asciiTheme="minorEastAsia" w:eastAsiaTheme="minorEastAsia" w:hAnsiTheme="minorEastAsia" w:hint="eastAsia"/>
        </w:rPr>
        <w:t>）</w:t>
      </w:r>
      <w:r w:rsidR="002D6733" w:rsidRPr="00764480">
        <w:rPr>
          <w:rFonts w:ascii="ＭＳ ゴシック" w:eastAsia="ＭＳ ゴシック" w:hAnsi="ＭＳ ゴシック" w:hint="eastAsia"/>
          <w:w w:val="150"/>
        </w:rPr>
        <w:t xml:space="preserve">　</w:t>
      </w:r>
      <w:r w:rsidR="00EC553F" w:rsidRPr="00764480">
        <w:rPr>
          <w:rFonts w:ascii="ＭＳ ゴシック" w:eastAsia="ＭＳ ゴシック" w:hAnsi="ＭＳ ゴシック" w:hint="eastAsia"/>
          <w:w w:val="150"/>
        </w:rPr>
        <w:t xml:space="preserve">　　　　</w:t>
      </w:r>
      <w:r w:rsidR="00B23DCF">
        <w:rPr>
          <w:rFonts w:ascii="ＭＳ ゴシック" w:eastAsia="ＭＳ ゴシック" w:hAnsi="ＭＳ ゴシック" w:hint="eastAsia"/>
          <w:w w:val="150"/>
        </w:rPr>
        <w:t xml:space="preserve">　</w:t>
      </w:r>
      <w:r w:rsidR="00FF246B" w:rsidRPr="00764480">
        <w:rPr>
          <w:rFonts w:ascii="ＭＳ ゴシック" w:eastAsia="ＭＳ ゴシック" w:hAnsi="ＭＳ ゴシック" w:hint="eastAsia"/>
          <w:w w:val="150"/>
        </w:rPr>
        <w:t xml:space="preserve">　</w:t>
      </w:r>
      <w:r w:rsidR="002D6733" w:rsidRPr="00764480">
        <w:rPr>
          <w:rFonts w:ascii="ＭＳ ゴシック" w:eastAsia="ＭＳ ゴシック" w:hAnsi="ＭＳ ゴシック" w:hint="eastAsia"/>
          <w:w w:val="150"/>
          <w:sz w:val="28"/>
          <w:szCs w:val="28"/>
        </w:rPr>
        <w:t>国語・数学実態把握表</w:t>
      </w:r>
    </w:p>
    <w:p w14:paraId="185EA50D" w14:textId="77777777" w:rsidR="00FF246B" w:rsidRPr="00FF246B" w:rsidRDefault="00FF246B">
      <w:pPr>
        <w:rPr>
          <w:w w:val="150"/>
        </w:rPr>
      </w:pPr>
    </w:p>
    <w:p w14:paraId="01EE92B5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 xml:space="preserve">学校名（　　　　　　　　</w:t>
      </w:r>
      <w:r w:rsidR="00F7022B" w:rsidRPr="00764480">
        <w:rPr>
          <w:rFonts w:ascii="ＭＳ ゴシック" w:eastAsia="ＭＳ ゴシック" w:hAnsi="ＭＳ ゴシック" w:hint="eastAsia"/>
        </w:rPr>
        <w:t xml:space="preserve">　　　　　</w:t>
      </w:r>
      <w:r w:rsidRPr="00764480">
        <w:rPr>
          <w:rFonts w:ascii="ＭＳ ゴシック" w:eastAsia="ＭＳ ゴシック" w:hAnsi="ＭＳ ゴシック" w:hint="eastAsia"/>
        </w:rPr>
        <w:t xml:space="preserve">　　）</w:t>
      </w:r>
      <w:r w:rsidR="004D7387" w:rsidRPr="00764480">
        <w:rPr>
          <w:rFonts w:ascii="ＭＳ ゴシック" w:eastAsia="ＭＳ ゴシック" w:hAnsi="ＭＳ ゴシック" w:hint="eastAsia"/>
        </w:rPr>
        <w:t xml:space="preserve">　　　　　　　</w:t>
      </w:r>
      <w:r w:rsidRPr="00764480">
        <w:rPr>
          <w:rFonts w:ascii="ＭＳ ゴシック" w:eastAsia="ＭＳ ゴシック" w:hAnsi="ＭＳ ゴシック" w:hint="eastAsia"/>
        </w:rPr>
        <w:t xml:space="preserve">　生徒氏名（　　　　　　　　　　　　　　　）</w:t>
      </w:r>
    </w:p>
    <w:p w14:paraId="387ED8F6" w14:textId="77777777" w:rsidR="00FF246B" w:rsidRPr="00764480" w:rsidRDefault="00FF246B">
      <w:pPr>
        <w:rPr>
          <w:rFonts w:ascii="ＭＳ ゴシック" w:eastAsia="ＭＳ ゴシック" w:hAnsi="ＭＳ ゴシック"/>
        </w:rPr>
      </w:pPr>
    </w:p>
    <w:p w14:paraId="7556197A" w14:textId="77777777" w:rsidR="00A87BEC" w:rsidRPr="00764480" w:rsidRDefault="00A87BEC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記載者氏名</w:t>
      </w:r>
      <w:r w:rsidRPr="00764480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031C5270" w14:textId="77777777" w:rsidR="002D6733" w:rsidRPr="00764480" w:rsidRDefault="002D6733">
      <w:pPr>
        <w:rPr>
          <w:rFonts w:ascii="ＭＳ ゴシック" w:eastAsia="ＭＳ ゴシック" w:hAnsi="ＭＳ ゴシック"/>
          <w:w w:val="200"/>
        </w:rPr>
      </w:pPr>
      <w:r w:rsidRPr="00764480">
        <w:rPr>
          <w:rFonts w:ascii="ＭＳ ゴシック" w:eastAsia="ＭＳ ゴシック" w:hAnsi="ＭＳ ゴシック" w:hint="eastAsia"/>
          <w:w w:val="200"/>
        </w:rPr>
        <w:t>【国語】</w:t>
      </w:r>
    </w:p>
    <w:p w14:paraId="70934290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１　聞く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863"/>
        <w:gridCol w:w="579"/>
        <w:gridCol w:w="5292"/>
      </w:tblGrid>
      <w:tr w:rsidR="002D6733" w14:paraId="7C6AB4D4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5C6D9123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863" w:type="dxa"/>
            <w:vMerge w:val="restart"/>
            <w:vAlign w:val="center"/>
          </w:tcPr>
          <w:p w14:paraId="7265E22C" w14:textId="77777777" w:rsidR="002D6733" w:rsidRDefault="002D6733" w:rsidP="00F7022B">
            <w:r>
              <w:rPr>
                <w:rFonts w:hint="eastAsia"/>
              </w:rPr>
              <w:t>音や呼名に反応する</w:t>
            </w:r>
            <w:r w:rsidR="006B667E">
              <w:rPr>
                <w:rFonts w:hint="eastAsia"/>
              </w:rPr>
              <w:t>。</w:t>
            </w:r>
          </w:p>
        </w:tc>
        <w:tc>
          <w:tcPr>
            <w:tcW w:w="579" w:type="dxa"/>
            <w:vAlign w:val="center"/>
          </w:tcPr>
          <w:p w14:paraId="49A2B8DB" w14:textId="77777777" w:rsidR="002D6733" w:rsidRDefault="002D6733" w:rsidP="00764480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番号</w:t>
            </w:r>
          </w:p>
        </w:tc>
        <w:tc>
          <w:tcPr>
            <w:tcW w:w="5292" w:type="dxa"/>
            <w:vAlign w:val="center"/>
          </w:tcPr>
          <w:p w14:paraId="029A819A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</w:tr>
      <w:tr w:rsidR="002D6733" w14:paraId="6E3CE7D2" w14:textId="77777777">
        <w:trPr>
          <w:cantSplit/>
          <w:trHeight w:val="252"/>
        </w:trPr>
        <w:tc>
          <w:tcPr>
            <w:tcW w:w="409" w:type="dxa"/>
            <w:vMerge/>
            <w:vAlign w:val="center"/>
          </w:tcPr>
          <w:p w14:paraId="24A81897" w14:textId="77777777" w:rsidR="002D6733" w:rsidRDefault="002D6733" w:rsidP="00A87BEC">
            <w:pPr>
              <w:jc w:val="center"/>
            </w:pPr>
          </w:p>
        </w:tc>
        <w:tc>
          <w:tcPr>
            <w:tcW w:w="2863" w:type="dxa"/>
            <w:vMerge/>
          </w:tcPr>
          <w:p w14:paraId="5FC40EBA" w14:textId="77777777" w:rsidR="002D6733" w:rsidRDefault="002D6733"/>
        </w:tc>
        <w:tc>
          <w:tcPr>
            <w:tcW w:w="579" w:type="dxa"/>
            <w:vMerge w:val="restart"/>
          </w:tcPr>
          <w:p w14:paraId="7F75E669" w14:textId="77777777" w:rsidR="002D6733" w:rsidRDefault="002D6733"/>
        </w:tc>
        <w:tc>
          <w:tcPr>
            <w:tcW w:w="5292" w:type="dxa"/>
            <w:vMerge w:val="restart"/>
          </w:tcPr>
          <w:p w14:paraId="6915391C" w14:textId="77777777" w:rsidR="002D6733" w:rsidRDefault="002D6733"/>
        </w:tc>
      </w:tr>
      <w:tr w:rsidR="002D6733" w14:paraId="7B53FA0E" w14:textId="77777777" w:rsidTr="00F7022B">
        <w:trPr>
          <w:cantSplit/>
          <w:trHeight w:val="552"/>
        </w:trPr>
        <w:tc>
          <w:tcPr>
            <w:tcW w:w="409" w:type="dxa"/>
            <w:vAlign w:val="center"/>
          </w:tcPr>
          <w:p w14:paraId="31965EC6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863" w:type="dxa"/>
            <w:vAlign w:val="center"/>
          </w:tcPr>
          <w:p w14:paraId="70BE9297" w14:textId="77777777" w:rsidR="002D6733" w:rsidRDefault="002D6733" w:rsidP="00F7022B">
            <w:r>
              <w:rPr>
                <w:rFonts w:hint="eastAsia"/>
              </w:rPr>
              <w:t>簡単な指示を理解する</w:t>
            </w:r>
            <w:r w:rsidR="006B667E">
              <w:rPr>
                <w:rFonts w:hint="eastAsia"/>
              </w:rPr>
              <w:t>。</w:t>
            </w:r>
          </w:p>
        </w:tc>
        <w:tc>
          <w:tcPr>
            <w:tcW w:w="579" w:type="dxa"/>
            <w:vMerge/>
          </w:tcPr>
          <w:p w14:paraId="5A0AA1B1" w14:textId="77777777" w:rsidR="002D6733" w:rsidRDefault="002D6733"/>
        </w:tc>
        <w:tc>
          <w:tcPr>
            <w:tcW w:w="5292" w:type="dxa"/>
            <w:vMerge/>
          </w:tcPr>
          <w:p w14:paraId="64E9E06F" w14:textId="77777777" w:rsidR="002D6733" w:rsidRDefault="002D6733"/>
        </w:tc>
      </w:tr>
      <w:tr w:rsidR="002D6733" w14:paraId="48E837C3" w14:textId="77777777" w:rsidTr="00F7022B">
        <w:trPr>
          <w:cantSplit/>
          <w:trHeight w:val="560"/>
        </w:trPr>
        <w:tc>
          <w:tcPr>
            <w:tcW w:w="409" w:type="dxa"/>
            <w:vAlign w:val="center"/>
          </w:tcPr>
          <w:p w14:paraId="5FACF554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863" w:type="dxa"/>
            <w:vAlign w:val="center"/>
          </w:tcPr>
          <w:p w14:paraId="094C764E" w14:textId="77777777" w:rsidR="002D6733" w:rsidRDefault="002D6733" w:rsidP="00F7022B">
            <w:r>
              <w:rPr>
                <w:rFonts w:hint="eastAsia"/>
              </w:rPr>
              <w:t>話や説明を聞いて理解する</w:t>
            </w:r>
            <w:r w:rsidR="006B667E">
              <w:rPr>
                <w:rFonts w:hint="eastAsia"/>
              </w:rPr>
              <w:t>。</w:t>
            </w:r>
          </w:p>
        </w:tc>
        <w:tc>
          <w:tcPr>
            <w:tcW w:w="579" w:type="dxa"/>
            <w:vMerge/>
          </w:tcPr>
          <w:p w14:paraId="55633932" w14:textId="77777777" w:rsidR="002D6733" w:rsidRDefault="002D6733"/>
        </w:tc>
        <w:tc>
          <w:tcPr>
            <w:tcW w:w="5292" w:type="dxa"/>
            <w:vMerge/>
          </w:tcPr>
          <w:p w14:paraId="5A96091B" w14:textId="77777777" w:rsidR="002D6733" w:rsidRDefault="002D6733"/>
        </w:tc>
      </w:tr>
    </w:tbl>
    <w:p w14:paraId="0FAFFD59" w14:textId="77777777" w:rsidR="002D6733" w:rsidRDefault="002D6733">
      <w:pPr>
        <w:rPr>
          <w:rFonts w:ascii="ＭＳ 明朝" w:hAnsi="ＭＳ 明朝"/>
        </w:rPr>
      </w:pPr>
    </w:p>
    <w:p w14:paraId="6D96FA13" w14:textId="77777777" w:rsidR="00FF246B" w:rsidRDefault="00FF246B">
      <w:pPr>
        <w:rPr>
          <w:rFonts w:ascii="ＭＳ 明朝" w:hAnsi="ＭＳ 明朝"/>
        </w:rPr>
      </w:pPr>
    </w:p>
    <w:p w14:paraId="54049453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２　話す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863"/>
        <w:gridCol w:w="579"/>
        <w:gridCol w:w="5292"/>
      </w:tblGrid>
      <w:tr w:rsidR="002D6733" w14:paraId="47E474C2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4EBB23DF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863" w:type="dxa"/>
            <w:vMerge w:val="restart"/>
          </w:tcPr>
          <w:p w14:paraId="7C5BF52E" w14:textId="79ED6533" w:rsidR="002D6733" w:rsidRDefault="006B667E" w:rsidP="00FF246B">
            <w:r>
              <w:rPr>
                <w:rFonts w:hint="eastAsia"/>
              </w:rPr>
              <w:t>言葉掛け等に応じ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声や身体表現で</w:t>
            </w:r>
            <w:r w:rsidR="002D6733">
              <w:rPr>
                <w:rFonts w:hint="eastAsia"/>
              </w:rPr>
              <w:t>返事をする。</w:t>
            </w:r>
          </w:p>
        </w:tc>
        <w:tc>
          <w:tcPr>
            <w:tcW w:w="579" w:type="dxa"/>
            <w:vAlign w:val="center"/>
          </w:tcPr>
          <w:p w14:paraId="6ED9D760" w14:textId="77777777" w:rsidR="002D6733" w:rsidRDefault="002D6733" w:rsidP="00764480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番号</w:t>
            </w:r>
          </w:p>
        </w:tc>
        <w:tc>
          <w:tcPr>
            <w:tcW w:w="5292" w:type="dxa"/>
            <w:vAlign w:val="center"/>
          </w:tcPr>
          <w:p w14:paraId="36286CD8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</w:tr>
      <w:tr w:rsidR="002D6733" w14:paraId="005D3796" w14:textId="77777777" w:rsidTr="00F7022B">
        <w:trPr>
          <w:cantSplit/>
          <w:trHeight w:val="252"/>
        </w:trPr>
        <w:tc>
          <w:tcPr>
            <w:tcW w:w="409" w:type="dxa"/>
            <w:vMerge/>
            <w:vAlign w:val="center"/>
          </w:tcPr>
          <w:p w14:paraId="22600B99" w14:textId="77777777" w:rsidR="002D6733" w:rsidRDefault="002D6733" w:rsidP="00A87BEC">
            <w:pPr>
              <w:jc w:val="center"/>
            </w:pPr>
          </w:p>
        </w:tc>
        <w:tc>
          <w:tcPr>
            <w:tcW w:w="2863" w:type="dxa"/>
            <w:vMerge/>
          </w:tcPr>
          <w:p w14:paraId="59A9AD3E" w14:textId="77777777" w:rsidR="002D6733" w:rsidRDefault="002D6733"/>
        </w:tc>
        <w:tc>
          <w:tcPr>
            <w:tcW w:w="579" w:type="dxa"/>
            <w:vMerge w:val="restart"/>
          </w:tcPr>
          <w:p w14:paraId="5D681A5C" w14:textId="77777777" w:rsidR="002D6733" w:rsidRDefault="002D6733"/>
        </w:tc>
        <w:tc>
          <w:tcPr>
            <w:tcW w:w="5292" w:type="dxa"/>
            <w:vMerge w:val="restart"/>
          </w:tcPr>
          <w:p w14:paraId="7DC81868" w14:textId="77777777" w:rsidR="002D6733" w:rsidRDefault="002D6733"/>
        </w:tc>
      </w:tr>
      <w:tr w:rsidR="002D6733" w14:paraId="40189ADA" w14:textId="77777777">
        <w:trPr>
          <w:cantSplit/>
        </w:trPr>
        <w:tc>
          <w:tcPr>
            <w:tcW w:w="409" w:type="dxa"/>
            <w:vAlign w:val="center"/>
          </w:tcPr>
          <w:p w14:paraId="132A14E4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863" w:type="dxa"/>
          </w:tcPr>
          <w:p w14:paraId="5070266D" w14:textId="58E21C1D" w:rsidR="002D6733" w:rsidRDefault="002D6733">
            <w:r>
              <w:rPr>
                <w:rFonts w:hint="eastAsia"/>
              </w:rPr>
              <w:t>簡単な受け答えをしたり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短く自己紹介を</w:t>
            </w:r>
            <w:r w:rsidR="004D7387">
              <w:rPr>
                <w:rFonts w:hint="eastAsia"/>
              </w:rPr>
              <w:t>したり</w:t>
            </w:r>
            <w:r>
              <w:rPr>
                <w:rFonts w:hint="eastAsia"/>
              </w:rPr>
              <w:t>する。</w:t>
            </w:r>
          </w:p>
        </w:tc>
        <w:tc>
          <w:tcPr>
            <w:tcW w:w="579" w:type="dxa"/>
            <w:vMerge/>
          </w:tcPr>
          <w:p w14:paraId="797F0342" w14:textId="77777777" w:rsidR="002D6733" w:rsidRDefault="002D6733"/>
        </w:tc>
        <w:tc>
          <w:tcPr>
            <w:tcW w:w="5292" w:type="dxa"/>
            <w:vMerge/>
          </w:tcPr>
          <w:p w14:paraId="18AD0153" w14:textId="77777777" w:rsidR="002D6733" w:rsidRDefault="002D6733"/>
        </w:tc>
      </w:tr>
      <w:tr w:rsidR="002D6733" w14:paraId="7CBEBF4E" w14:textId="77777777">
        <w:trPr>
          <w:cantSplit/>
        </w:trPr>
        <w:tc>
          <w:tcPr>
            <w:tcW w:w="409" w:type="dxa"/>
            <w:vAlign w:val="center"/>
          </w:tcPr>
          <w:p w14:paraId="0AF984E6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863" w:type="dxa"/>
          </w:tcPr>
          <w:p w14:paraId="216C2E05" w14:textId="77777777" w:rsidR="002D6733" w:rsidRDefault="002D6733">
            <w:r>
              <w:rPr>
                <w:rFonts w:hint="eastAsia"/>
              </w:rPr>
              <w:t>経験したことを相手に分かるように話す。</w:t>
            </w:r>
          </w:p>
        </w:tc>
        <w:tc>
          <w:tcPr>
            <w:tcW w:w="579" w:type="dxa"/>
            <w:vMerge/>
          </w:tcPr>
          <w:p w14:paraId="4E2E2DB6" w14:textId="77777777" w:rsidR="002D6733" w:rsidRDefault="002D6733"/>
        </w:tc>
        <w:tc>
          <w:tcPr>
            <w:tcW w:w="5292" w:type="dxa"/>
            <w:vMerge/>
          </w:tcPr>
          <w:p w14:paraId="5C9C8C49" w14:textId="77777777" w:rsidR="002D6733" w:rsidRDefault="002D6733"/>
        </w:tc>
      </w:tr>
    </w:tbl>
    <w:p w14:paraId="3CBE1E07" w14:textId="77777777" w:rsidR="002D6733" w:rsidRDefault="002D6733">
      <w:pPr>
        <w:rPr>
          <w:rFonts w:ascii="ＭＳ 明朝" w:hAnsi="ＭＳ 明朝"/>
        </w:rPr>
      </w:pPr>
    </w:p>
    <w:p w14:paraId="6492D4C6" w14:textId="77777777" w:rsidR="00FF246B" w:rsidRDefault="00FF246B">
      <w:pPr>
        <w:rPr>
          <w:rFonts w:ascii="ＭＳ 明朝" w:hAnsi="ＭＳ 明朝"/>
        </w:rPr>
      </w:pPr>
    </w:p>
    <w:p w14:paraId="6FF98EC9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３　読む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863"/>
        <w:gridCol w:w="579"/>
        <w:gridCol w:w="5292"/>
      </w:tblGrid>
      <w:tr w:rsidR="002D6733" w14:paraId="6782FF51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53E7B393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863" w:type="dxa"/>
            <w:vMerge w:val="restart"/>
          </w:tcPr>
          <w:p w14:paraId="7AE0E04C" w14:textId="1D729296" w:rsidR="002D6733" w:rsidRDefault="002D6733">
            <w:r>
              <w:rPr>
                <w:rFonts w:hint="eastAsia"/>
              </w:rPr>
              <w:t>絵や写真</w:t>
            </w:r>
            <w:r w:rsidR="00261382">
              <w:rPr>
                <w:rFonts w:hint="eastAsia"/>
              </w:rPr>
              <w:t>、</w:t>
            </w:r>
            <w:r w:rsidR="006B667E">
              <w:rPr>
                <w:rFonts w:hint="eastAsia"/>
              </w:rPr>
              <w:t>テレビ等</w:t>
            </w:r>
            <w:r>
              <w:rPr>
                <w:rFonts w:hint="eastAsia"/>
              </w:rPr>
              <w:t>に興味を示す。</w:t>
            </w:r>
          </w:p>
        </w:tc>
        <w:tc>
          <w:tcPr>
            <w:tcW w:w="579" w:type="dxa"/>
            <w:vAlign w:val="center"/>
          </w:tcPr>
          <w:p w14:paraId="2009B1E8" w14:textId="77777777" w:rsidR="002D6733" w:rsidRDefault="002D6733" w:rsidP="00764480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番号</w:t>
            </w:r>
          </w:p>
        </w:tc>
        <w:tc>
          <w:tcPr>
            <w:tcW w:w="5292" w:type="dxa"/>
            <w:vAlign w:val="center"/>
          </w:tcPr>
          <w:p w14:paraId="2EFAD325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</w:tr>
      <w:tr w:rsidR="002D6733" w14:paraId="2287FCDA" w14:textId="77777777">
        <w:trPr>
          <w:cantSplit/>
          <w:trHeight w:val="309"/>
        </w:trPr>
        <w:tc>
          <w:tcPr>
            <w:tcW w:w="409" w:type="dxa"/>
            <w:vMerge/>
            <w:vAlign w:val="center"/>
          </w:tcPr>
          <w:p w14:paraId="2789AE34" w14:textId="77777777" w:rsidR="002D6733" w:rsidRDefault="002D6733" w:rsidP="00A87BEC">
            <w:pPr>
              <w:jc w:val="center"/>
            </w:pPr>
          </w:p>
        </w:tc>
        <w:tc>
          <w:tcPr>
            <w:tcW w:w="2863" w:type="dxa"/>
            <w:vMerge/>
          </w:tcPr>
          <w:p w14:paraId="67ECCA51" w14:textId="77777777" w:rsidR="002D6733" w:rsidRDefault="002D6733"/>
        </w:tc>
        <w:tc>
          <w:tcPr>
            <w:tcW w:w="579" w:type="dxa"/>
            <w:vMerge w:val="restart"/>
          </w:tcPr>
          <w:p w14:paraId="021A85EF" w14:textId="77777777" w:rsidR="002D6733" w:rsidRDefault="002D6733"/>
        </w:tc>
        <w:tc>
          <w:tcPr>
            <w:tcW w:w="5292" w:type="dxa"/>
            <w:vMerge w:val="restart"/>
          </w:tcPr>
          <w:p w14:paraId="4E90C2A4" w14:textId="77777777" w:rsidR="002D6733" w:rsidRDefault="002D6733"/>
        </w:tc>
      </w:tr>
      <w:tr w:rsidR="002D6733" w14:paraId="6DFACC96" w14:textId="77777777" w:rsidTr="00F7022B">
        <w:trPr>
          <w:cantSplit/>
          <w:trHeight w:val="565"/>
        </w:trPr>
        <w:tc>
          <w:tcPr>
            <w:tcW w:w="409" w:type="dxa"/>
            <w:vAlign w:val="center"/>
          </w:tcPr>
          <w:p w14:paraId="55FBF78F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863" w:type="dxa"/>
            <w:vAlign w:val="center"/>
          </w:tcPr>
          <w:p w14:paraId="3E5503EA" w14:textId="77777777" w:rsidR="002D6733" w:rsidRDefault="00FF246B" w:rsidP="00F7022B">
            <w:r>
              <w:rPr>
                <w:rFonts w:hint="eastAsia"/>
              </w:rPr>
              <w:t>平仮名</w:t>
            </w:r>
            <w:r w:rsidR="002D6733">
              <w:rPr>
                <w:rFonts w:hint="eastAsia"/>
              </w:rPr>
              <w:t>で書かれた語句を読む。</w:t>
            </w:r>
          </w:p>
        </w:tc>
        <w:tc>
          <w:tcPr>
            <w:tcW w:w="579" w:type="dxa"/>
            <w:vMerge/>
          </w:tcPr>
          <w:p w14:paraId="5E83EF1D" w14:textId="77777777" w:rsidR="002D6733" w:rsidRDefault="002D6733"/>
        </w:tc>
        <w:tc>
          <w:tcPr>
            <w:tcW w:w="5292" w:type="dxa"/>
            <w:vMerge/>
          </w:tcPr>
          <w:p w14:paraId="067913D7" w14:textId="77777777" w:rsidR="002D6733" w:rsidRDefault="002D6733"/>
        </w:tc>
      </w:tr>
      <w:tr w:rsidR="002D6733" w14:paraId="3E25CCA7" w14:textId="77777777">
        <w:trPr>
          <w:cantSplit/>
        </w:trPr>
        <w:tc>
          <w:tcPr>
            <w:tcW w:w="409" w:type="dxa"/>
            <w:vAlign w:val="center"/>
          </w:tcPr>
          <w:p w14:paraId="49877A26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863" w:type="dxa"/>
          </w:tcPr>
          <w:p w14:paraId="6D65CDC2" w14:textId="56FAC200" w:rsidR="002D6733" w:rsidRPr="00AA0EC1" w:rsidRDefault="004D7387">
            <w:r>
              <w:rPr>
                <w:rFonts w:hint="eastAsia"/>
              </w:rPr>
              <w:t>平仮名</w:t>
            </w:r>
            <w:r w:rsidR="00261382">
              <w:rPr>
                <w:rFonts w:hint="eastAsia"/>
              </w:rPr>
              <w:t>、</w:t>
            </w:r>
            <w:r w:rsidR="002D6733">
              <w:rPr>
                <w:rFonts w:hint="eastAsia"/>
              </w:rPr>
              <w:t>漢字まじりの文章を読む。</w:t>
            </w:r>
          </w:p>
        </w:tc>
        <w:tc>
          <w:tcPr>
            <w:tcW w:w="579" w:type="dxa"/>
            <w:vMerge/>
          </w:tcPr>
          <w:p w14:paraId="75937007" w14:textId="77777777" w:rsidR="002D6733" w:rsidRDefault="002D6733"/>
        </w:tc>
        <w:tc>
          <w:tcPr>
            <w:tcW w:w="5292" w:type="dxa"/>
            <w:vMerge/>
          </w:tcPr>
          <w:p w14:paraId="343DB3C1" w14:textId="77777777" w:rsidR="002D6733" w:rsidRDefault="002D6733"/>
        </w:tc>
      </w:tr>
    </w:tbl>
    <w:p w14:paraId="4B28FED4" w14:textId="77777777" w:rsidR="002D6733" w:rsidRDefault="002D6733">
      <w:pPr>
        <w:rPr>
          <w:rFonts w:ascii="ＭＳ 明朝" w:hAnsi="ＭＳ 明朝"/>
        </w:rPr>
      </w:pPr>
    </w:p>
    <w:p w14:paraId="7EC4F4E3" w14:textId="77777777" w:rsidR="00FF246B" w:rsidRDefault="00FF246B">
      <w:pPr>
        <w:rPr>
          <w:rFonts w:ascii="ＭＳ 明朝" w:hAnsi="ＭＳ 明朝"/>
        </w:rPr>
      </w:pPr>
    </w:p>
    <w:p w14:paraId="64F39B8E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４　書く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863"/>
        <w:gridCol w:w="579"/>
        <w:gridCol w:w="5292"/>
      </w:tblGrid>
      <w:tr w:rsidR="002D6733" w14:paraId="30ABC69E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70A3706C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863" w:type="dxa"/>
            <w:vMerge w:val="restart"/>
            <w:vAlign w:val="center"/>
          </w:tcPr>
          <w:p w14:paraId="491CD745" w14:textId="77777777" w:rsidR="002D6733" w:rsidRDefault="002D6733" w:rsidP="00F7022B">
            <w:r>
              <w:rPr>
                <w:rFonts w:hint="eastAsia"/>
              </w:rPr>
              <w:t>なぞり書きをする。</w:t>
            </w:r>
          </w:p>
        </w:tc>
        <w:tc>
          <w:tcPr>
            <w:tcW w:w="579" w:type="dxa"/>
            <w:vAlign w:val="center"/>
          </w:tcPr>
          <w:p w14:paraId="727B4B9A" w14:textId="77777777" w:rsidR="002D6733" w:rsidRDefault="002D6733" w:rsidP="00764480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番号</w:t>
            </w:r>
          </w:p>
        </w:tc>
        <w:tc>
          <w:tcPr>
            <w:tcW w:w="5292" w:type="dxa"/>
            <w:vAlign w:val="center"/>
          </w:tcPr>
          <w:p w14:paraId="7F105578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</w:tr>
      <w:tr w:rsidR="002D6733" w14:paraId="51A8A8ED" w14:textId="77777777">
        <w:trPr>
          <w:cantSplit/>
          <w:trHeight w:val="309"/>
        </w:trPr>
        <w:tc>
          <w:tcPr>
            <w:tcW w:w="409" w:type="dxa"/>
            <w:vMerge/>
            <w:vAlign w:val="center"/>
          </w:tcPr>
          <w:p w14:paraId="48EF7623" w14:textId="77777777" w:rsidR="002D6733" w:rsidRDefault="002D6733" w:rsidP="00A87BEC">
            <w:pPr>
              <w:jc w:val="center"/>
            </w:pPr>
          </w:p>
        </w:tc>
        <w:tc>
          <w:tcPr>
            <w:tcW w:w="2863" w:type="dxa"/>
            <w:vMerge/>
          </w:tcPr>
          <w:p w14:paraId="2593F548" w14:textId="77777777" w:rsidR="002D6733" w:rsidRDefault="002D6733"/>
        </w:tc>
        <w:tc>
          <w:tcPr>
            <w:tcW w:w="579" w:type="dxa"/>
            <w:vMerge w:val="restart"/>
          </w:tcPr>
          <w:p w14:paraId="38359975" w14:textId="77777777" w:rsidR="002D6733" w:rsidRDefault="002D6733"/>
        </w:tc>
        <w:tc>
          <w:tcPr>
            <w:tcW w:w="5292" w:type="dxa"/>
            <w:vMerge w:val="restart"/>
          </w:tcPr>
          <w:p w14:paraId="7B4CF039" w14:textId="77777777" w:rsidR="002D6733" w:rsidRDefault="002D6733"/>
        </w:tc>
      </w:tr>
      <w:tr w:rsidR="002D6733" w14:paraId="39F43889" w14:textId="77777777">
        <w:trPr>
          <w:cantSplit/>
        </w:trPr>
        <w:tc>
          <w:tcPr>
            <w:tcW w:w="409" w:type="dxa"/>
            <w:vAlign w:val="center"/>
          </w:tcPr>
          <w:p w14:paraId="4E656D6E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863" w:type="dxa"/>
          </w:tcPr>
          <w:p w14:paraId="2423ECEE" w14:textId="77777777" w:rsidR="002D6733" w:rsidRDefault="00942736">
            <w:r>
              <w:rPr>
                <w:rFonts w:hint="eastAsia"/>
              </w:rPr>
              <w:t>自分の名前や語句を平仮名</w:t>
            </w:r>
            <w:r w:rsidR="002D6733">
              <w:rPr>
                <w:rFonts w:hint="eastAsia"/>
              </w:rPr>
              <w:t>あるいは漢字で書く。</w:t>
            </w:r>
          </w:p>
        </w:tc>
        <w:tc>
          <w:tcPr>
            <w:tcW w:w="579" w:type="dxa"/>
            <w:vMerge/>
          </w:tcPr>
          <w:p w14:paraId="11452361" w14:textId="77777777" w:rsidR="002D6733" w:rsidRDefault="002D6733"/>
        </w:tc>
        <w:tc>
          <w:tcPr>
            <w:tcW w:w="5292" w:type="dxa"/>
            <w:vMerge/>
          </w:tcPr>
          <w:p w14:paraId="246B0D91" w14:textId="77777777" w:rsidR="002D6733" w:rsidRDefault="002D6733"/>
        </w:tc>
      </w:tr>
      <w:tr w:rsidR="002D6733" w14:paraId="715388CA" w14:textId="77777777">
        <w:trPr>
          <w:cantSplit/>
        </w:trPr>
        <w:tc>
          <w:tcPr>
            <w:tcW w:w="409" w:type="dxa"/>
            <w:vAlign w:val="center"/>
          </w:tcPr>
          <w:p w14:paraId="6929B6D6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863" w:type="dxa"/>
          </w:tcPr>
          <w:p w14:paraId="00580C22" w14:textId="77777777" w:rsidR="002D6733" w:rsidRDefault="002D6733">
            <w:r>
              <w:rPr>
                <w:rFonts w:hint="eastAsia"/>
              </w:rPr>
              <w:t>経験したことを相手に分かるように文章で書く。</w:t>
            </w:r>
          </w:p>
        </w:tc>
        <w:tc>
          <w:tcPr>
            <w:tcW w:w="579" w:type="dxa"/>
            <w:vMerge/>
          </w:tcPr>
          <w:p w14:paraId="4CD62667" w14:textId="77777777" w:rsidR="002D6733" w:rsidRDefault="002D6733"/>
        </w:tc>
        <w:tc>
          <w:tcPr>
            <w:tcW w:w="5292" w:type="dxa"/>
            <w:vMerge/>
          </w:tcPr>
          <w:p w14:paraId="4E8C2425" w14:textId="77777777" w:rsidR="002D6733" w:rsidRDefault="002D6733"/>
        </w:tc>
      </w:tr>
    </w:tbl>
    <w:p w14:paraId="2CB3960F" w14:textId="77777777" w:rsidR="002D6733" w:rsidRDefault="002D6733">
      <w:pPr>
        <w:rPr>
          <w:rFonts w:ascii="ＭＳ 明朝" w:hAnsi="ＭＳ 明朝"/>
        </w:rPr>
      </w:pPr>
    </w:p>
    <w:p w14:paraId="00908DDA" w14:textId="77777777" w:rsidR="00FF246B" w:rsidRDefault="00FF246B">
      <w:pPr>
        <w:rPr>
          <w:rFonts w:ascii="ＭＳ 明朝" w:hAnsi="ＭＳ 明朝"/>
        </w:rPr>
      </w:pPr>
    </w:p>
    <w:p w14:paraId="449E93DA" w14:textId="77777777" w:rsidR="00751830" w:rsidRDefault="0075183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29AD9C2" w14:textId="77777777" w:rsidR="00FF246B" w:rsidRPr="00764480" w:rsidRDefault="00FF246B" w:rsidP="00FF246B">
      <w:pPr>
        <w:jc w:val="right"/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lastRenderedPageBreak/>
        <w:t xml:space="preserve">　生徒氏名（　　　　　　　　　　　　　　）</w:t>
      </w:r>
    </w:p>
    <w:p w14:paraId="59A091F6" w14:textId="77777777" w:rsidR="002D6733" w:rsidRPr="00764480" w:rsidRDefault="002D6733">
      <w:pPr>
        <w:rPr>
          <w:rFonts w:ascii="ＭＳ ゴシック" w:eastAsia="ＭＳ ゴシック" w:hAnsi="ＭＳ ゴシック"/>
          <w:w w:val="200"/>
        </w:rPr>
      </w:pPr>
      <w:r w:rsidRPr="00764480">
        <w:rPr>
          <w:rFonts w:ascii="ＭＳ ゴシック" w:eastAsia="ＭＳ ゴシック" w:hAnsi="ＭＳ ゴシック" w:hint="eastAsia"/>
          <w:w w:val="200"/>
        </w:rPr>
        <w:t>【数学】</w:t>
      </w:r>
    </w:p>
    <w:p w14:paraId="000C63D6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１　数・計算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3843"/>
        <w:gridCol w:w="642"/>
        <w:gridCol w:w="4249"/>
      </w:tblGrid>
      <w:tr w:rsidR="002D6733" w14:paraId="6C0E736B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765EB792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843" w:type="dxa"/>
            <w:vMerge w:val="restart"/>
          </w:tcPr>
          <w:p w14:paraId="2AB54A09" w14:textId="77777777" w:rsidR="002D6733" w:rsidRDefault="002D6733">
            <w:r>
              <w:rPr>
                <w:rFonts w:hint="eastAsia"/>
              </w:rPr>
              <w:t>数えるのは難しいが１対１の対応ができる。</w:t>
            </w:r>
          </w:p>
        </w:tc>
        <w:tc>
          <w:tcPr>
            <w:tcW w:w="642" w:type="dxa"/>
            <w:vAlign w:val="center"/>
          </w:tcPr>
          <w:p w14:paraId="07E61569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49" w:type="dxa"/>
            <w:vAlign w:val="center"/>
          </w:tcPr>
          <w:p w14:paraId="20D02454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2D6733" w14:paraId="384B7C95" w14:textId="77777777">
        <w:trPr>
          <w:cantSplit/>
          <w:trHeight w:val="252"/>
        </w:trPr>
        <w:tc>
          <w:tcPr>
            <w:tcW w:w="409" w:type="dxa"/>
            <w:vMerge/>
            <w:vAlign w:val="center"/>
          </w:tcPr>
          <w:p w14:paraId="016EC5F6" w14:textId="77777777" w:rsidR="002D6733" w:rsidRDefault="002D6733" w:rsidP="00A87BEC">
            <w:pPr>
              <w:jc w:val="center"/>
            </w:pPr>
          </w:p>
        </w:tc>
        <w:tc>
          <w:tcPr>
            <w:tcW w:w="3843" w:type="dxa"/>
            <w:vMerge/>
          </w:tcPr>
          <w:p w14:paraId="11AD2C09" w14:textId="77777777" w:rsidR="002D6733" w:rsidRDefault="002D6733"/>
        </w:tc>
        <w:tc>
          <w:tcPr>
            <w:tcW w:w="642" w:type="dxa"/>
            <w:vMerge w:val="restart"/>
          </w:tcPr>
          <w:p w14:paraId="3B7F1B8E" w14:textId="77777777" w:rsidR="002D6733" w:rsidRDefault="002D6733"/>
        </w:tc>
        <w:tc>
          <w:tcPr>
            <w:tcW w:w="4249" w:type="dxa"/>
            <w:vMerge w:val="restart"/>
          </w:tcPr>
          <w:p w14:paraId="1650E41A" w14:textId="77777777" w:rsidR="002D6733" w:rsidRDefault="002D6733"/>
        </w:tc>
      </w:tr>
      <w:tr w:rsidR="002D6733" w14:paraId="6F11BAEF" w14:textId="77777777">
        <w:trPr>
          <w:cantSplit/>
        </w:trPr>
        <w:tc>
          <w:tcPr>
            <w:tcW w:w="409" w:type="dxa"/>
            <w:vAlign w:val="center"/>
          </w:tcPr>
          <w:p w14:paraId="42F73061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843" w:type="dxa"/>
          </w:tcPr>
          <w:p w14:paraId="2007C152" w14:textId="77777777" w:rsidR="002D6733" w:rsidRDefault="002D6733">
            <w:r>
              <w:rPr>
                <w:rFonts w:hint="eastAsia"/>
              </w:rPr>
              <w:t>１０くらいまでの数を数える。いくつかの数字を読む。</w:t>
            </w:r>
          </w:p>
        </w:tc>
        <w:tc>
          <w:tcPr>
            <w:tcW w:w="642" w:type="dxa"/>
            <w:vMerge/>
          </w:tcPr>
          <w:p w14:paraId="64903696" w14:textId="77777777" w:rsidR="002D6733" w:rsidRDefault="002D6733"/>
        </w:tc>
        <w:tc>
          <w:tcPr>
            <w:tcW w:w="4249" w:type="dxa"/>
            <w:vMerge/>
          </w:tcPr>
          <w:p w14:paraId="0B8B037E" w14:textId="77777777" w:rsidR="002D6733" w:rsidRDefault="002D6733"/>
        </w:tc>
      </w:tr>
      <w:tr w:rsidR="002D6733" w14:paraId="739B4652" w14:textId="77777777">
        <w:trPr>
          <w:cantSplit/>
          <w:trHeight w:val="435"/>
        </w:trPr>
        <w:tc>
          <w:tcPr>
            <w:tcW w:w="409" w:type="dxa"/>
            <w:vAlign w:val="center"/>
          </w:tcPr>
          <w:p w14:paraId="163D4B94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843" w:type="dxa"/>
          </w:tcPr>
          <w:p w14:paraId="48891DD8" w14:textId="77777777" w:rsidR="002D6733" w:rsidRDefault="00AA0EC1">
            <w:r>
              <w:rPr>
                <w:rFonts w:hint="eastAsia"/>
              </w:rPr>
              <w:t>簡単な加減法の計算をする。（</w:t>
            </w:r>
            <w:r w:rsidR="002D6733">
              <w:rPr>
                <w:rFonts w:hint="eastAsia"/>
              </w:rPr>
              <w:t>具体物等の使用可）</w:t>
            </w:r>
          </w:p>
        </w:tc>
        <w:tc>
          <w:tcPr>
            <w:tcW w:w="642" w:type="dxa"/>
            <w:vMerge/>
          </w:tcPr>
          <w:p w14:paraId="4F4AC055" w14:textId="77777777" w:rsidR="002D6733" w:rsidRDefault="002D6733"/>
        </w:tc>
        <w:tc>
          <w:tcPr>
            <w:tcW w:w="4249" w:type="dxa"/>
            <w:vMerge/>
          </w:tcPr>
          <w:p w14:paraId="01C1670E" w14:textId="77777777" w:rsidR="002D6733" w:rsidRDefault="002D6733"/>
        </w:tc>
      </w:tr>
      <w:tr w:rsidR="002D6733" w14:paraId="5FF1D035" w14:textId="77777777">
        <w:trPr>
          <w:cantSplit/>
          <w:trHeight w:val="510"/>
        </w:trPr>
        <w:tc>
          <w:tcPr>
            <w:tcW w:w="409" w:type="dxa"/>
            <w:vAlign w:val="center"/>
          </w:tcPr>
          <w:p w14:paraId="26E5A783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843" w:type="dxa"/>
          </w:tcPr>
          <w:p w14:paraId="53581066" w14:textId="77777777" w:rsidR="002D6733" w:rsidRDefault="002D6733">
            <w:r>
              <w:rPr>
                <w:rFonts w:hint="eastAsia"/>
              </w:rPr>
              <w:t>２～３桁の加減法の計算をする。簡単な乗法の計算をする。</w:t>
            </w:r>
          </w:p>
        </w:tc>
        <w:tc>
          <w:tcPr>
            <w:tcW w:w="642" w:type="dxa"/>
            <w:vMerge/>
          </w:tcPr>
          <w:p w14:paraId="747A01A7" w14:textId="77777777" w:rsidR="002D6733" w:rsidRDefault="002D6733"/>
        </w:tc>
        <w:tc>
          <w:tcPr>
            <w:tcW w:w="4249" w:type="dxa"/>
            <w:vMerge/>
          </w:tcPr>
          <w:p w14:paraId="079E5364" w14:textId="77777777" w:rsidR="002D6733" w:rsidRDefault="002D6733"/>
        </w:tc>
      </w:tr>
    </w:tbl>
    <w:p w14:paraId="5ACD79E3" w14:textId="77777777" w:rsidR="00757DC5" w:rsidRDefault="00757DC5">
      <w:pPr>
        <w:rPr>
          <w:rFonts w:ascii="ＭＳ 明朝" w:hAnsi="ＭＳ 明朝"/>
        </w:rPr>
      </w:pPr>
    </w:p>
    <w:p w14:paraId="17C9E43E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２　金銭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3843"/>
        <w:gridCol w:w="642"/>
        <w:gridCol w:w="4249"/>
      </w:tblGrid>
      <w:tr w:rsidR="002D6733" w14:paraId="71ACED12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3745CBC8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843" w:type="dxa"/>
            <w:vMerge w:val="restart"/>
          </w:tcPr>
          <w:p w14:paraId="0BA78669" w14:textId="0215E62D" w:rsidR="002D6733" w:rsidRDefault="002D6733">
            <w:r>
              <w:rPr>
                <w:rFonts w:hint="eastAsia"/>
              </w:rPr>
              <w:t>金種の区別は難しいが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買い物にお金が必要なことを理解している。</w:t>
            </w:r>
          </w:p>
        </w:tc>
        <w:tc>
          <w:tcPr>
            <w:tcW w:w="642" w:type="dxa"/>
            <w:vAlign w:val="center"/>
          </w:tcPr>
          <w:p w14:paraId="34DC19F3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49" w:type="dxa"/>
            <w:vAlign w:val="center"/>
          </w:tcPr>
          <w:p w14:paraId="7ADC54C4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2D6733" w14:paraId="08F4A32A" w14:textId="77777777">
        <w:trPr>
          <w:cantSplit/>
          <w:trHeight w:val="252"/>
        </w:trPr>
        <w:tc>
          <w:tcPr>
            <w:tcW w:w="409" w:type="dxa"/>
            <w:vMerge/>
            <w:vAlign w:val="center"/>
          </w:tcPr>
          <w:p w14:paraId="120FADC6" w14:textId="77777777" w:rsidR="002D6733" w:rsidRDefault="002D6733" w:rsidP="00A87BEC">
            <w:pPr>
              <w:jc w:val="center"/>
            </w:pPr>
          </w:p>
        </w:tc>
        <w:tc>
          <w:tcPr>
            <w:tcW w:w="3843" w:type="dxa"/>
            <w:vMerge/>
          </w:tcPr>
          <w:p w14:paraId="7E8A3D7F" w14:textId="77777777" w:rsidR="002D6733" w:rsidRDefault="002D6733"/>
        </w:tc>
        <w:tc>
          <w:tcPr>
            <w:tcW w:w="642" w:type="dxa"/>
            <w:vMerge w:val="restart"/>
          </w:tcPr>
          <w:p w14:paraId="186636A9" w14:textId="77777777" w:rsidR="002D6733" w:rsidRDefault="002D6733"/>
        </w:tc>
        <w:tc>
          <w:tcPr>
            <w:tcW w:w="4249" w:type="dxa"/>
            <w:vMerge w:val="restart"/>
          </w:tcPr>
          <w:p w14:paraId="244BBF3F" w14:textId="77777777" w:rsidR="002D6733" w:rsidRDefault="002D6733"/>
        </w:tc>
      </w:tr>
      <w:tr w:rsidR="002D6733" w14:paraId="458E8864" w14:textId="77777777" w:rsidTr="00F7022B">
        <w:trPr>
          <w:cantSplit/>
          <w:trHeight w:val="595"/>
        </w:trPr>
        <w:tc>
          <w:tcPr>
            <w:tcW w:w="409" w:type="dxa"/>
            <w:vAlign w:val="center"/>
          </w:tcPr>
          <w:p w14:paraId="2C243C7B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843" w:type="dxa"/>
            <w:vAlign w:val="center"/>
          </w:tcPr>
          <w:p w14:paraId="0530F355" w14:textId="77777777" w:rsidR="002D6733" w:rsidRDefault="002D6733" w:rsidP="00F7022B">
            <w:r>
              <w:rPr>
                <w:rFonts w:hint="eastAsia"/>
              </w:rPr>
              <w:t>いくつかの金種が分かる。</w:t>
            </w:r>
          </w:p>
        </w:tc>
        <w:tc>
          <w:tcPr>
            <w:tcW w:w="642" w:type="dxa"/>
            <w:vMerge/>
          </w:tcPr>
          <w:p w14:paraId="41F3C3A5" w14:textId="77777777" w:rsidR="002D6733" w:rsidRDefault="002D6733"/>
        </w:tc>
        <w:tc>
          <w:tcPr>
            <w:tcW w:w="4249" w:type="dxa"/>
            <w:vMerge/>
          </w:tcPr>
          <w:p w14:paraId="3FA55A85" w14:textId="77777777" w:rsidR="002D6733" w:rsidRDefault="002D6733"/>
        </w:tc>
      </w:tr>
      <w:tr w:rsidR="002D6733" w14:paraId="4F0E1443" w14:textId="77777777">
        <w:trPr>
          <w:cantSplit/>
          <w:trHeight w:val="435"/>
        </w:trPr>
        <w:tc>
          <w:tcPr>
            <w:tcW w:w="409" w:type="dxa"/>
            <w:vAlign w:val="center"/>
          </w:tcPr>
          <w:p w14:paraId="081349A3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843" w:type="dxa"/>
          </w:tcPr>
          <w:p w14:paraId="66FC9581" w14:textId="3D0A876E" w:rsidR="002D6733" w:rsidRDefault="002D6733" w:rsidP="00FF246B">
            <w:r>
              <w:rPr>
                <w:rFonts w:hint="eastAsia"/>
              </w:rPr>
              <w:t>金額のお金を渡して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お釣りをもらう買い物</w:t>
            </w:r>
            <w:r w:rsidR="00FF246B">
              <w:rPr>
                <w:rFonts w:hint="eastAsia"/>
              </w:rPr>
              <w:t>ができる</w:t>
            </w:r>
            <w:r>
              <w:rPr>
                <w:rFonts w:hint="eastAsia"/>
              </w:rPr>
              <w:t>。</w:t>
            </w:r>
          </w:p>
        </w:tc>
        <w:tc>
          <w:tcPr>
            <w:tcW w:w="642" w:type="dxa"/>
            <w:vMerge/>
          </w:tcPr>
          <w:p w14:paraId="030064E9" w14:textId="77777777" w:rsidR="002D6733" w:rsidRDefault="002D6733"/>
        </w:tc>
        <w:tc>
          <w:tcPr>
            <w:tcW w:w="4249" w:type="dxa"/>
            <w:vMerge/>
          </w:tcPr>
          <w:p w14:paraId="412BF977" w14:textId="77777777" w:rsidR="002D6733" w:rsidRDefault="002D6733"/>
        </w:tc>
      </w:tr>
      <w:tr w:rsidR="002D6733" w14:paraId="4CC5B2B1" w14:textId="77777777">
        <w:trPr>
          <w:cantSplit/>
          <w:trHeight w:val="510"/>
        </w:trPr>
        <w:tc>
          <w:tcPr>
            <w:tcW w:w="409" w:type="dxa"/>
            <w:vAlign w:val="center"/>
          </w:tcPr>
          <w:p w14:paraId="6A2C2A80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843" w:type="dxa"/>
          </w:tcPr>
          <w:p w14:paraId="3B675A60" w14:textId="77777777" w:rsidR="002D6733" w:rsidRDefault="002D6733">
            <w:r>
              <w:rPr>
                <w:rFonts w:hint="eastAsia"/>
              </w:rPr>
              <w:t>必要な金額をそろえて支払う買い物をする。</w:t>
            </w:r>
          </w:p>
        </w:tc>
        <w:tc>
          <w:tcPr>
            <w:tcW w:w="642" w:type="dxa"/>
            <w:vMerge/>
          </w:tcPr>
          <w:p w14:paraId="0702E19B" w14:textId="77777777" w:rsidR="002D6733" w:rsidRDefault="002D6733"/>
        </w:tc>
        <w:tc>
          <w:tcPr>
            <w:tcW w:w="4249" w:type="dxa"/>
            <w:vMerge/>
          </w:tcPr>
          <w:p w14:paraId="1495AACA" w14:textId="77777777" w:rsidR="002D6733" w:rsidRDefault="002D6733"/>
        </w:tc>
      </w:tr>
    </w:tbl>
    <w:p w14:paraId="576509B0" w14:textId="77777777" w:rsidR="002D6733" w:rsidRDefault="002D6733">
      <w:pPr>
        <w:rPr>
          <w:rFonts w:ascii="ＭＳ 明朝" w:hAnsi="ＭＳ 明朝"/>
        </w:rPr>
      </w:pPr>
    </w:p>
    <w:p w14:paraId="5A319986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３　時刻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3843"/>
        <w:gridCol w:w="642"/>
        <w:gridCol w:w="4249"/>
      </w:tblGrid>
      <w:tr w:rsidR="002D6733" w14:paraId="5F28A4B4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3BDB9BCC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843" w:type="dxa"/>
            <w:vMerge w:val="restart"/>
            <w:vAlign w:val="center"/>
          </w:tcPr>
          <w:p w14:paraId="72F4AD15" w14:textId="39AE5DAC" w:rsidR="002D6733" w:rsidRDefault="002D6733" w:rsidP="00F7022B">
            <w:r>
              <w:rPr>
                <w:rFonts w:hint="eastAsia"/>
              </w:rPr>
              <w:t>時計を読むのは難しいが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学校などのスケジュールにそった生活ができる。</w:t>
            </w:r>
          </w:p>
        </w:tc>
        <w:tc>
          <w:tcPr>
            <w:tcW w:w="642" w:type="dxa"/>
            <w:vAlign w:val="center"/>
          </w:tcPr>
          <w:p w14:paraId="2FA105E0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49" w:type="dxa"/>
            <w:vAlign w:val="center"/>
          </w:tcPr>
          <w:p w14:paraId="4F6B36F8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2D6733" w14:paraId="0321EEAE" w14:textId="77777777" w:rsidTr="00F7022B">
        <w:trPr>
          <w:cantSplit/>
          <w:trHeight w:val="293"/>
        </w:trPr>
        <w:tc>
          <w:tcPr>
            <w:tcW w:w="409" w:type="dxa"/>
            <w:vMerge/>
            <w:vAlign w:val="center"/>
          </w:tcPr>
          <w:p w14:paraId="35437AB6" w14:textId="77777777" w:rsidR="002D6733" w:rsidRDefault="002D6733" w:rsidP="00A87BEC">
            <w:pPr>
              <w:jc w:val="center"/>
            </w:pPr>
          </w:p>
        </w:tc>
        <w:tc>
          <w:tcPr>
            <w:tcW w:w="3843" w:type="dxa"/>
            <w:vMerge/>
          </w:tcPr>
          <w:p w14:paraId="78C7727A" w14:textId="77777777" w:rsidR="002D6733" w:rsidRDefault="002D6733"/>
        </w:tc>
        <w:tc>
          <w:tcPr>
            <w:tcW w:w="642" w:type="dxa"/>
            <w:vMerge w:val="restart"/>
          </w:tcPr>
          <w:p w14:paraId="167FB4C6" w14:textId="77777777" w:rsidR="002D6733" w:rsidRDefault="002D6733"/>
        </w:tc>
        <w:tc>
          <w:tcPr>
            <w:tcW w:w="4249" w:type="dxa"/>
            <w:vMerge w:val="restart"/>
          </w:tcPr>
          <w:p w14:paraId="3C46CC8C" w14:textId="77777777" w:rsidR="002D6733" w:rsidRDefault="002D6733"/>
        </w:tc>
      </w:tr>
      <w:tr w:rsidR="002D6733" w14:paraId="58DD2CAE" w14:textId="77777777" w:rsidTr="00F7022B">
        <w:trPr>
          <w:cantSplit/>
          <w:trHeight w:val="566"/>
        </w:trPr>
        <w:tc>
          <w:tcPr>
            <w:tcW w:w="409" w:type="dxa"/>
            <w:vAlign w:val="center"/>
          </w:tcPr>
          <w:p w14:paraId="47CE3831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843" w:type="dxa"/>
            <w:vAlign w:val="center"/>
          </w:tcPr>
          <w:p w14:paraId="4D4E855F" w14:textId="77777777" w:rsidR="002D6733" w:rsidRDefault="002D6733" w:rsidP="00F7022B">
            <w:r>
              <w:rPr>
                <w:rFonts w:hint="eastAsia"/>
              </w:rPr>
              <w:t>デジタル時計を読む。</w:t>
            </w:r>
          </w:p>
        </w:tc>
        <w:tc>
          <w:tcPr>
            <w:tcW w:w="642" w:type="dxa"/>
            <w:vMerge/>
          </w:tcPr>
          <w:p w14:paraId="585F68A0" w14:textId="77777777" w:rsidR="002D6733" w:rsidRDefault="002D6733"/>
        </w:tc>
        <w:tc>
          <w:tcPr>
            <w:tcW w:w="4249" w:type="dxa"/>
            <w:vMerge/>
          </w:tcPr>
          <w:p w14:paraId="5F3D972B" w14:textId="77777777" w:rsidR="002D6733" w:rsidRDefault="002D6733"/>
        </w:tc>
      </w:tr>
      <w:tr w:rsidR="002D6733" w14:paraId="1DB2E97C" w14:textId="77777777" w:rsidTr="00F7022B">
        <w:trPr>
          <w:cantSplit/>
          <w:trHeight w:val="560"/>
        </w:trPr>
        <w:tc>
          <w:tcPr>
            <w:tcW w:w="409" w:type="dxa"/>
            <w:vAlign w:val="center"/>
          </w:tcPr>
          <w:p w14:paraId="3807E3CE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843" w:type="dxa"/>
            <w:vAlign w:val="center"/>
          </w:tcPr>
          <w:p w14:paraId="21BB3273" w14:textId="1CA4F8FD" w:rsidR="002D6733" w:rsidRDefault="002D6733" w:rsidP="00F7022B">
            <w:r>
              <w:rPr>
                <w:rFonts w:hint="eastAsia"/>
              </w:rPr>
              <w:t>アナログ時計を読み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生活に利用する。</w:t>
            </w:r>
          </w:p>
        </w:tc>
        <w:tc>
          <w:tcPr>
            <w:tcW w:w="642" w:type="dxa"/>
            <w:vMerge/>
          </w:tcPr>
          <w:p w14:paraId="258B2CBD" w14:textId="77777777" w:rsidR="002D6733" w:rsidRDefault="002D6733"/>
        </w:tc>
        <w:tc>
          <w:tcPr>
            <w:tcW w:w="4249" w:type="dxa"/>
            <w:vMerge/>
          </w:tcPr>
          <w:p w14:paraId="674002A9" w14:textId="77777777" w:rsidR="002D6733" w:rsidRDefault="002D6733"/>
        </w:tc>
      </w:tr>
      <w:tr w:rsidR="002D6733" w14:paraId="0ED658CA" w14:textId="77777777" w:rsidTr="00F7022B">
        <w:trPr>
          <w:cantSplit/>
          <w:trHeight w:val="540"/>
        </w:trPr>
        <w:tc>
          <w:tcPr>
            <w:tcW w:w="409" w:type="dxa"/>
            <w:vAlign w:val="center"/>
          </w:tcPr>
          <w:p w14:paraId="73B3F696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843" w:type="dxa"/>
            <w:vAlign w:val="center"/>
          </w:tcPr>
          <w:p w14:paraId="5A07CFB4" w14:textId="77777777" w:rsidR="002D6733" w:rsidRDefault="002D6733" w:rsidP="00F7022B">
            <w:r>
              <w:rPr>
                <w:rFonts w:hint="eastAsia"/>
              </w:rPr>
              <w:t>バス・列車の時刻表を利用する。</w:t>
            </w:r>
          </w:p>
        </w:tc>
        <w:tc>
          <w:tcPr>
            <w:tcW w:w="642" w:type="dxa"/>
            <w:vMerge/>
          </w:tcPr>
          <w:p w14:paraId="78B805ED" w14:textId="77777777" w:rsidR="002D6733" w:rsidRDefault="002D6733"/>
        </w:tc>
        <w:tc>
          <w:tcPr>
            <w:tcW w:w="4249" w:type="dxa"/>
            <w:vMerge/>
          </w:tcPr>
          <w:p w14:paraId="46C8579F" w14:textId="77777777" w:rsidR="002D6733" w:rsidRDefault="002D6733"/>
        </w:tc>
      </w:tr>
    </w:tbl>
    <w:p w14:paraId="5018F1AF" w14:textId="77777777" w:rsidR="002D6733" w:rsidRDefault="002D6733">
      <w:pPr>
        <w:rPr>
          <w:rFonts w:ascii="ＭＳ 明朝" w:hAnsi="ＭＳ 明朝"/>
        </w:rPr>
      </w:pPr>
    </w:p>
    <w:p w14:paraId="67FC982B" w14:textId="77777777" w:rsidR="002D6733" w:rsidRPr="00764480" w:rsidRDefault="002D6733">
      <w:pPr>
        <w:rPr>
          <w:rFonts w:ascii="ＭＳ ゴシック" w:eastAsia="ＭＳ ゴシック" w:hAnsi="ＭＳ ゴシック"/>
        </w:rPr>
      </w:pPr>
      <w:r w:rsidRPr="00764480">
        <w:rPr>
          <w:rFonts w:ascii="ＭＳ ゴシック" w:eastAsia="ＭＳ ゴシック" w:hAnsi="ＭＳ ゴシック" w:hint="eastAsia"/>
        </w:rPr>
        <w:t>４　図形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3843"/>
        <w:gridCol w:w="642"/>
        <w:gridCol w:w="4249"/>
      </w:tblGrid>
      <w:tr w:rsidR="002D6733" w14:paraId="7E258F6D" w14:textId="77777777" w:rsidTr="00764480">
        <w:trPr>
          <w:cantSplit/>
          <w:trHeight w:val="315"/>
        </w:trPr>
        <w:tc>
          <w:tcPr>
            <w:tcW w:w="409" w:type="dxa"/>
            <w:vMerge w:val="restart"/>
            <w:vAlign w:val="center"/>
          </w:tcPr>
          <w:p w14:paraId="6066A267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843" w:type="dxa"/>
            <w:vMerge w:val="restart"/>
            <w:vAlign w:val="center"/>
          </w:tcPr>
          <w:p w14:paraId="5C714220" w14:textId="77777777" w:rsidR="002D6733" w:rsidRDefault="002D6733" w:rsidP="00F7022B">
            <w:r>
              <w:rPr>
                <w:rFonts w:hint="eastAsia"/>
              </w:rPr>
              <w:t>丸や四角の型はめをする。</w:t>
            </w:r>
          </w:p>
        </w:tc>
        <w:tc>
          <w:tcPr>
            <w:tcW w:w="642" w:type="dxa"/>
            <w:vAlign w:val="center"/>
          </w:tcPr>
          <w:p w14:paraId="0002B75F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49" w:type="dxa"/>
            <w:vAlign w:val="center"/>
          </w:tcPr>
          <w:p w14:paraId="034160A7" w14:textId="77777777" w:rsidR="002D6733" w:rsidRDefault="002D6733" w:rsidP="00764480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</w:tr>
      <w:tr w:rsidR="002D6733" w14:paraId="524A8510" w14:textId="77777777" w:rsidTr="00F7022B">
        <w:trPr>
          <w:cantSplit/>
          <w:trHeight w:val="252"/>
        </w:trPr>
        <w:tc>
          <w:tcPr>
            <w:tcW w:w="409" w:type="dxa"/>
            <w:vMerge/>
            <w:vAlign w:val="center"/>
          </w:tcPr>
          <w:p w14:paraId="01FC4F72" w14:textId="77777777" w:rsidR="002D6733" w:rsidRDefault="002D6733" w:rsidP="00A87BEC">
            <w:pPr>
              <w:jc w:val="center"/>
            </w:pPr>
          </w:p>
        </w:tc>
        <w:tc>
          <w:tcPr>
            <w:tcW w:w="3843" w:type="dxa"/>
            <w:vMerge/>
          </w:tcPr>
          <w:p w14:paraId="478089D4" w14:textId="77777777" w:rsidR="002D6733" w:rsidRDefault="002D6733"/>
        </w:tc>
        <w:tc>
          <w:tcPr>
            <w:tcW w:w="642" w:type="dxa"/>
            <w:vMerge w:val="restart"/>
          </w:tcPr>
          <w:p w14:paraId="29345373" w14:textId="77777777" w:rsidR="002D6733" w:rsidRDefault="002D6733"/>
        </w:tc>
        <w:tc>
          <w:tcPr>
            <w:tcW w:w="4249" w:type="dxa"/>
            <w:vMerge w:val="restart"/>
          </w:tcPr>
          <w:p w14:paraId="57722D8E" w14:textId="77777777" w:rsidR="002D6733" w:rsidRDefault="002D6733"/>
        </w:tc>
      </w:tr>
      <w:tr w:rsidR="002D6733" w14:paraId="4A0674B4" w14:textId="77777777">
        <w:trPr>
          <w:cantSplit/>
        </w:trPr>
        <w:tc>
          <w:tcPr>
            <w:tcW w:w="409" w:type="dxa"/>
            <w:vAlign w:val="center"/>
          </w:tcPr>
          <w:p w14:paraId="0FDFA6E9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843" w:type="dxa"/>
          </w:tcPr>
          <w:p w14:paraId="1212E1EF" w14:textId="4DE6B209" w:rsidR="002D6733" w:rsidRDefault="002D6733">
            <w:r>
              <w:rPr>
                <w:rFonts w:hint="eastAsia"/>
              </w:rPr>
              <w:t>円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正三角形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正方形の見本を見て同じものを選ぶ。</w:t>
            </w:r>
          </w:p>
        </w:tc>
        <w:tc>
          <w:tcPr>
            <w:tcW w:w="642" w:type="dxa"/>
            <w:vMerge/>
          </w:tcPr>
          <w:p w14:paraId="79724485" w14:textId="77777777" w:rsidR="002D6733" w:rsidRDefault="002D6733"/>
        </w:tc>
        <w:tc>
          <w:tcPr>
            <w:tcW w:w="4249" w:type="dxa"/>
            <w:vMerge/>
          </w:tcPr>
          <w:p w14:paraId="2FBB9316" w14:textId="77777777" w:rsidR="002D6733" w:rsidRDefault="002D6733"/>
        </w:tc>
      </w:tr>
      <w:tr w:rsidR="002D6733" w14:paraId="60450436" w14:textId="77777777">
        <w:trPr>
          <w:cantSplit/>
          <w:trHeight w:val="435"/>
        </w:trPr>
        <w:tc>
          <w:tcPr>
            <w:tcW w:w="409" w:type="dxa"/>
            <w:vAlign w:val="center"/>
          </w:tcPr>
          <w:p w14:paraId="74B802B1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843" w:type="dxa"/>
          </w:tcPr>
          <w:p w14:paraId="524C3051" w14:textId="26B62DFF" w:rsidR="002D6733" w:rsidRDefault="002D6733">
            <w:r>
              <w:rPr>
                <w:rFonts w:hint="eastAsia"/>
              </w:rPr>
              <w:t>様々な図形を形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色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大きさなどで分類する。</w:t>
            </w:r>
          </w:p>
        </w:tc>
        <w:tc>
          <w:tcPr>
            <w:tcW w:w="642" w:type="dxa"/>
            <w:vMerge/>
          </w:tcPr>
          <w:p w14:paraId="4FE6828B" w14:textId="77777777" w:rsidR="002D6733" w:rsidRDefault="002D6733"/>
        </w:tc>
        <w:tc>
          <w:tcPr>
            <w:tcW w:w="4249" w:type="dxa"/>
            <w:vMerge/>
          </w:tcPr>
          <w:p w14:paraId="592AF6A5" w14:textId="77777777" w:rsidR="002D6733" w:rsidRDefault="002D6733"/>
        </w:tc>
      </w:tr>
      <w:tr w:rsidR="002D6733" w14:paraId="4EF2F625" w14:textId="77777777" w:rsidTr="00F7022B">
        <w:trPr>
          <w:cantSplit/>
          <w:trHeight w:val="510"/>
        </w:trPr>
        <w:tc>
          <w:tcPr>
            <w:tcW w:w="409" w:type="dxa"/>
            <w:vAlign w:val="center"/>
          </w:tcPr>
          <w:p w14:paraId="52BF7783" w14:textId="77777777" w:rsidR="002D6733" w:rsidRDefault="002D6733" w:rsidP="00A87BEC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843" w:type="dxa"/>
            <w:vAlign w:val="center"/>
          </w:tcPr>
          <w:p w14:paraId="1658CC03" w14:textId="0AAA02A8" w:rsidR="002D6733" w:rsidRDefault="002D6733" w:rsidP="00F7022B">
            <w:r>
              <w:rPr>
                <w:rFonts w:hint="eastAsia"/>
              </w:rPr>
              <w:t>円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三角形</w:t>
            </w:r>
            <w:r w:rsidR="00261382">
              <w:rPr>
                <w:rFonts w:hint="eastAsia"/>
              </w:rPr>
              <w:t>、</w:t>
            </w:r>
            <w:r>
              <w:rPr>
                <w:rFonts w:hint="eastAsia"/>
              </w:rPr>
              <w:t>四角形などを作図する。</w:t>
            </w:r>
          </w:p>
        </w:tc>
        <w:tc>
          <w:tcPr>
            <w:tcW w:w="642" w:type="dxa"/>
            <w:vMerge/>
          </w:tcPr>
          <w:p w14:paraId="67974663" w14:textId="77777777" w:rsidR="002D6733" w:rsidRDefault="002D6733"/>
        </w:tc>
        <w:tc>
          <w:tcPr>
            <w:tcW w:w="4249" w:type="dxa"/>
            <w:vMerge/>
          </w:tcPr>
          <w:p w14:paraId="31741FC1" w14:textId="77777777" w:rsidR="002D6733" w:rsidRDefault="002D6733"/>
        </w:tc>
      </w:tr>
    </w:tbl>
    <w:p w14:paraId="59D9CAC6" w14:textId="77777777" w:rsidR="002D6733" w:rsidRPr="00764480" w:rsidRDefault="002D6733">
      <w:pPr>
        <w:rPr>
          <w:rFonts w:ascii="ＭＳ ゴシック" w:eastAsia="ＭＳ ゴシック" w:hAnsi="ＭＳ ゴシック"/>
          <w:w w:val="200"/>
        </w:rPr>
      </w:pPr>
      <w:r w:rsidRPr="00764480">
        <w:rPr>
          <w:rFonts w:ascii="ＭＳ ゴシック" w:eastAsia="ＭＳ ゴシック" w:hAnsi="ＭＳ ゴシック" w:hint="eastAsia"/>
          <w:w w:val="200"/>
        </w:rPr>
        <w:t>【その他】</w:t>
      </w:r>
    </w:p>
    <w:p w14:paraId="1344E5E6" w14:textId="22676BB8" w:rsidR="002D6733" w:rsidRPr="00764480" w:rsidRDefault="00C70DF9" w:rsidP="00F7022B">
      <w:pPr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国語・数学に関し</w:t>
      </w:r>
      <w:r w:rsidR="0026138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上記の項目で網羅できなかった内容について</w:t>
      </w:r>
      <w:r w:rsidR="0026138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御</w:t>
      </w:r>
      <w:r w:rsidR="002D6733" w:rsidRPr="00764480">
        <w:rPr>
          <w:rFonts w:ascii="ＭＳ ゴシック" w:eastAsia="ＭＳ ゴシック" w:hAnsi="ＭＳ ゴシック" w:hint="eastAsia"/>
        </w:rPr>
        <w:t>自由にお書きください。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2D6733" w14:paraId="5625A048" w14:textId="77777777" w:rsidTr="00EA004C">
        <w:trPr>
          <w:trHeight w:val="1991"/>
        </w:trPr>
        <w:tc>
          <w:tcPr>
            <w:tcW w:w="9270" w:type="dxa"/>
          </w:tcPr>
          <w:p w14:paraId="55346578" w14:textId="77777777" w:rsidR="002D6733" w:rsidRDefault="002D6733">
            <w:pPr>
              <w:rPr>
                <w:rFonts w:ascii="ＭＳ 明朝" w:hAnsi="ＭＳ 明朝"/>
              </w:rPr>
            </w:pPr>
          </w:p>
        </w:tc>
      </w:tr>
    </w:tbl>
    <w:p w14:paraId="7C82D560" w14:textId="77777777" w:rsidR="002D6733" w:rsidRDefault="002D6733" w:rsidP="00FF246B">
      <w:pPr>
        <w:rPr>
          <w:rFonts w:ascii="ＭＳ 明朝" w:hAnsi="ＭＳ 明朝"/>
        </w:rPr>
      </w:pPr>
    </w:p>
    <w:sectPr w:rsidR="002D6733" w:rsidSect="00347ECB">
      <w:pgSz w:w="11906" w:h="16838" w:code="9"/>
      <w:pgMar w:top="851" w:right="1134" w:bottom="851" w:left="1134" w:header="851" w:footer="992" w:gutter="0"/>
      <w:cols w:space="425"/>
      <w:docGrid w:type="linesAndChars" w:linePitch="32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EEC7" w14:textId="77777777" w:rsidR="00D80B7E" w:rsidRDefault="00D80B7E" w:rsidP="00EC553F">
      <w:r>
        <w:separator/>
      </w:r>
    </w:p>
  </w:endnote>
  <w:endnote w:type="continuationSeparator" w:id="0">
    <w:p w14:paraId="58A72E4C" w14:textId="77777777" w:rsidR="00D80B7E" w:rsidRDefault="00D80B7E" w:rsidP="00EC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C14E" w14:textId="77777777" w:rsidR="00D80B7E" w:rsidRDefault="00D80B7E" w:rsidP="00EC553F">
      <w:r>
        <w:separator/>
      </w:r>
    </w:p>
  </w:footnote>
  <w:footnote w:type="continuationSeparator" w:id="0">
    <w:p w14:paraId="6A35B65D" w14:textId="77777777" w:rsidR="00D80B7E" w:rsidRDefault="00D80B7E" w:rsidP="00EC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805"/>
    <w:rsid w:val="00010FAE"/>
    <w:rsid w:val="000342E4"/>
    <w:rsid w:val="00083E42"/>
    <w:rsid w:val="000C236A"/>
    <w:rsid w:val="00194505"/>
    <w:rsid w:val="002406B5"/>
    <w:rsid w:val="00261382"/>
    <w:rsid w:val="00266AE4"/>
    <w:rsid w:val="002704D6"/>
    <w:rsid w:val="002D6733"/>
    <w:rsid w:val="003372E7"/>
    <w:rsid w:val="00347ECB"/>
    <w:rsid w:val="003D3A75"/>
    <w:rsid w:val="004D7387"/>
    <w:rsid w:val="00527F2D"/>
    <w:rsid w:val="005B6896"/>
    <w:rsid w:val="005B7778"/>
    <w:rsid w:val="005F20AC"/>
    <w:rsid w:val="006533B2"/>
    <w:rsid w:val="006767ED"/>
    <w:rsid w:val="0069302A"/>
    <w:rsid w:val="006B667E"/>
    <w:rsid w:val="00751830"/>
    <w:rsid w:val="00757DC5"/>
    <w:rsid w:val="00764480"/>
    <w:rsid w:val="007C0238"/>
    <w:rsid w:val="007C7805"/>
    <w:rsid w:val="0088219D"/>
    <w:rsid w:val="008F2398"/>
    <w:rsid w:val="00942736"/>
    <w:rsid w:val="0098191E"/>
    <w:rsid w:val="009F2D21"/>
    <w:rsid w:val="00A87BEC"/>
    <w:rsid w:val="00AA0EC1"/>
    <w:rsid w:val="00B23DCF"/>
    <w:rsid w:val="00B51D04"/>
    <w:rsid w:val="00BB278F"/>
    <w:rsid w:val="00C1545D"/>
    <w:rsid w:val="00C70DF9"/>
    <w:rsid w:val="00CD5B00"/>
    <w:rsid w:val="00D71E29"/>
    <w:rsid w:val="00D80B7E"/>
    <w:rsid w:val="00E32F14"/>
    <w:rsid w:val="00E57B81"/>
    <w:rsid w:val="00EA004C"/>
    <w:rsid w:val="00EC553F"/>
    <w:rsid w:val="00F7022B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7E6EC3"/>
  <w15:docId w15:val="{A68369AD-3A26-4C8C-8B8F-3C7057D2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E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553F"/>
    <w:rPr>
      <w:kern w:val="2"/>
      <w:sz w:val="21"/>
    </w:rPr>
  </w:style>
  <w:style w:type="paragraph" w:styleId="a5">
    <w:name w:val="footer"/>
    <w:basedOn w:val="a"/>
    <w:link w:val="a6"/>
    <w:rsid w:val="00EC5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553F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8F2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F23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平成１４年度高等部入学希望生徒　国語・数学実態把握表</vt:lpstr>
      <vt:lpstr>平成１４年度高等部入学希望生徒　国語・数学実態把握表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平成１４年度高等部入学希望生徒　国語・数学実態把握表</dc:title>
  <dc:creator>鈴木宏一</dc:creator>
  <cp:lastModifiedBy>佐藤 定吉</cp:lastModifiedBy>
  <cp:revision>6</cp:revision>
  <cp:lastPrinted>2018-10-30T08:46:00Z</cp:lastPrinted>
  <dcterms:created xsi:type="dcterms:W3CDTF">2015-09-18T04:11:00Z</dcterms:created>
  <dcterms:modified xsi:type="dcterms:W3CDTF">2024-11-12T23:48:00Z</dcterms:modified>
</cp:coreProperties>
</file>